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18" w:rsidRPr="00643A1B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комбинированного вида №5 «Золотая рыбка» </w:t>
      </w:r>
      <w:proofErr w:type="spellStart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.Щ</w:t>
      </w:r>
      <w:proofErr w:type="gramEnd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ёлкино</w:t>
      </w:r>
      <w:proofErr w:type="spellEnd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21F18" w:rsidRPr="00643A1B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 района Республики Крым</w:t>
      </w:r>
    </w:p>
    <w:p w:rsidR="00521F18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521F18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521F18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521F18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521F18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521F18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521F18" w:rsidRPr="00643A1B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521F18" w:rsidRPr="003D71E1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</w:pPr>
      <w:r w:rsidRPr="003D71E1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  <w:t>Методические рекомендации для педагогов</w:t>
      </w: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  <w:t xml:space="preserve"> </w:t>
      </w:r>
      <w:r w:rsidRPr="003D71E1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  <w:t>на тему:</w:t>
      </w:r>
    </w:p>
    <w:p w:rsidR="00521F18" w:rsidRPr="00643A1B" w:rsidRDefault="00521F18" w:rsidP="00521F1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</w:pPr>
      <w:r w:rsidRPr="003D71E1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  <w:t>«Воспитание у ребёнка самостоятельной музыкальной деятельности»</w:t>
      </w:r>
      <w:r w:rsidRPr="003D7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521F18" w:rsidRPr="003D71E1" w:rsidRDefault="00521F18" w:rsidP="00521F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F18" w:rsidRPr="003D71E1" w:rsidRDefault="00521F18" w:rsidP="00521F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1E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23920" cy="2381885"/>
            <wp:effectExtent l="0" t="0" r="5080" b="0"/>
            <wp:docPr id="3" name="Рисунок 3" descr="muzy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zy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18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1F18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1F18" w:rsidRPr="00643A1B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A1B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Составила: музыкальный руководитель</w:t>
      </w:r>
    </w:p>
    <w:p w:rsidR="00521F18" w:rsidRPr="00643A1B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A1B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Еременко Лариса Анатольевна</w:t>
      </w:r>
    </w:p>
    <w:p w:rsidR="00521F18" w:rsidRPr="00643A1B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1F18" w:rsidRPr="00643A1B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1F18" w:rsidRPr="00643A1B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1F18" w:rsidRPr="00643A1B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1F18" w:rsidRPr="00643A1B" w:rsidRDefault="00521F18" w:rsidP="00521F18">
      <w:pPr>
        <w:spacing w:after="0" w:line="240" w:lineRule="auto"/>
        <w:ind w:left="396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21F18" w:rsidRPr="00643A1B" w:rsidRDefault="00521F18" w:rsidP="00521F1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643A1B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Start"/>
      <w:r w:rsidRPr="00643A1B">
        <w:rPr>
          <w:rFonts w:ascii="Times New Roman" w:eastAsia="Times New Roman" w:hAnsi="Times New Roman" w:cs="Times New Roman"/>
          <w:sz w:val="32"/>
          <w:szCs w:val="32"/>
          <w:lang w:eastAsia="ru-RU"/>
        </w:rPr>
        <w:t>.Щ</w:t>
      </w:r>
      <w:proofErr w:type="gramEnd"/>
      <w:r w:rsidRPr="00643A1B">
        <w:rPr>
          <w:rFonts w:ascii="Times New Roman" w:eastAsia="Times New Roman" w:hAnsi="Times New Roman" w:cs="Times New Roman"/>
          <w:sz w:val="32"/>
          <w:szCs w:val="32"/>
          <w:lang w:eastAsia="ru-RU"/>
        </w:rPr>
        <w:t>ёлкино</w:t>
      </w:r>
      <w:proofErr w:type="spellEnd"/>
      <w:r w:rsidRPr="00643A1B">
        <w:rPr>
          <w:rFonts w:ascii="Times New Roman" w:eastAsia="Times New Roman" w:hAnsi="Times New Roman" w:cs="Times New Roman"/>
          <w:sz w:val="32"/>
          <w:szCs w:val="32"/>
          <w:lang w:eastAsia="ru-RU"/>
        </w:rPr>
        <w:t>, 2025</w:t>
      </w:r>
    </w:p>
    <w:p w:rsidR="00521F18" w:rsidRPr="003D71E1" w:rsidRDefault="00521F18" w:rsidP="00521F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</w:p>
    <w:p w:rsidR="00521F18" w:rsidRPr="003D71E1" w:rsidRDefault="00521F18" w:rsidP="00521F1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развития самостоятельной музыкальной деятельности детей, в группе должны быть оборудованы «музыкальные уголки», куда помещаются детские музыкальные инструменты, дидактические игры, игрушки-забавы. </w:t>
      </w: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Которые</w:t>
      </w:r>
      <w:proofErr w:type="gram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впоследствии могут быть обыграны воспитателем (мишка играет на балалайке, заяц прыгает, девочка танцует и др.)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Чтобы поддерживать интерес детей к самостоятельной музыкальной деятельности, педагог 1 раз в месяц должен обновлять пособия в «музыкальном уголке», пополнять его новыми атрибутами и дидактическими играми.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 в целом.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Рассмотрим различные виды музыкальной деятельности детей в группе: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1.Игра на детских музыкальных инструментах.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Дети очень любят играть на металлофоне, гармошке, баяне,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триоле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бубне, барабане и других инструментах, они могут исполнять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попевки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Роль воспитателя – поощрять творческую активность детей, учить их договариваться, следить, чтобы игра не превратилась в ссору.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2.Одной из наиболее ярких форм музыкальной самостоятельной деятельности детей является музыкальная игра.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Например,  играя в парад,  мальчики поют «Барабан»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М.Красева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барабанят и маршируют, девочки, укладывая кукол, поют песню «Баю - баю»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М.Красева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521F18" w:rsidRPr="003D71E1" w:rsidRDefault="00521F18" w:rsidP="00521F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Песня способствует более динамичному протеканию игры, организуют действия детей. </w:t>
      </w:r>
    </w:p>
    <w:p w:rsidR="00521F18" w:rsidRPr="003D71E1" w:rsidRDefault="00521F18" w:rsidP="00521F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В этом виде самостоятельной деятельности детей воспитатель продолжает формировать у воспитанников умение договариваться (кто,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3.Музыкально - </w:t>
      </w: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дидактические игры, используемые в самостоятельной музыкальной деятельности развивают</w:t>
      </w:r>
      <w:proofErr w:type="gram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ребят способность к восприятию, различению основных свойств музыкального звука: «Музыкальное лото», «Догадайся, кто поет», «Два барабана», «Тише - громче в бубен бей», «Назови песню по картинке» и др. 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Например, на утренней гимнастике и во время физкультурных занятий (у малышей) воспитатель может использовать следующие произведения: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 время бега и ходьбы в быстром темпе, галопе «Смелый наездник» Р. Шумана, «Клоуны» Д.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«Хоровод гномов» Ф. Листа, «Моя лошадка» А.Гречанинова и другие;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 время легкого бега, бега врассыпную, стайкой – «Мотылек» С.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Майкапара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«Бабочки» Ф.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Куперена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«Веселая прогулка» Б. Чайковского;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 время марша – «Шествие кузнечиков» С.Прокофьева, марш из цикла «Детская музыка».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упражнения может сопровождать музыка И. Иорданского («Ладушки – ладушки»), П.И.Чайковского («Новая кукла») и другие. 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521F18" w:rsidRPr="003D71E1" w:rsidRDefault="00521F18" w:rsidP="00521F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На прогулке можете поиграть с детьми в игры, разученные на музыкальных занятиях: танец – игра «Медведь», упражнение «Ежик и барабан»; двигательное упражнение «Шла веселая собака», игра «Где спит рыбка?», песня «Ай, туки – туки - туки», пальчиковые речевые игры.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proofErr w:type="gramEnd"/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Майкапара</w:t>
      </w:r>
      <w:proofErr w:type="spell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других. </w:t>
      </w:r>
    </w:p>
    <w:p w:rsidR="00521F18" w:rsidRPr="003D71E1" w:rsidRDefault="00521F18" w:rsidP="00521F1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Это создаст атмосферу благожелательности и позитивного 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строения с утра и на весь день.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Вечером же характер музыки должен быть </w:t>
      </w: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более подвижным</w:t>
      </w:r>
      <w:proofErr w:type="gram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И.Гайдна, сюита для оркестра «Детские игры» Ж.Бизе и т.д.)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Т.о.,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</w:t>
      </w: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</w:t>
      </w: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Воспитатель должен быть тактичным, стать как бы соучастником детских игр. </w:t>
      </w:r>
      <w:proofErr w:type="gramStart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Планируя приемы руководства, воспитатель намечает следующие моменты: что надо внести нового из оборудования 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 склонности детей, какому виду деятельности отдают предпочтение дети и не односторонние ли их интересы.</w:t>
      </w:r>
      <w:proofErr w:type="gramEnd"/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более раннем возрасте воспитателю лучше применять метод объяснительно-иллюстративный. В свою очередь ребенок репродуктивно усваивает эти способы. Позже педагог должен использовать объяснительно-побуждающий метод, а ребенок подводится к 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интонации.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 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Calibri" w:hAnsi="Times New Roman" w:cs="Times New Roman"/>
          <w:sz w:val="28"/>
          <w:szCs w:val="28"/>
          <w:lang w:eastAsia="ru-RU"/>
        </w:rPr>
        <w:t>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</w:t>
      </w:r>
    </w:p>
    <w:p w:rsidR="00521F18" w:rsidRPr="003D71E1" w:rsidRDefault="00521F18" w:rsidP="00521F1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F18" w:rsidRPr="003D71E1" w:rsidRDefault="00521F18" w:rsidP="00521F18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521F18" w:rsidRPr="003D71E1" w:rsidRDefault="00521F18" w:rsidP="00521F18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521F18" w:rsidRPr="003D71E1" w:rsidRDefault="00521F18" w:rsidP="00521F18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521F18" w:rsidRPr="003D71E1" w:rsidRDefault="00521F18" w:rsidP="00521F18">
      <w:pPr>
        <w:contextualSpacing/>
        <w:rPr>
          <w:rFonts w:ascii="Times New Roman" w:eastAsia="Calibri" w:hAnsi="Times New Roman" w:cs="Times New Roman"/>
          <w:b/>
          <w:noProof/>
          <w:sz w:val="36"/>
          <w:szCs w:val="32"/>
          <w:lang w:eastAsia="ru-RU"/>
        </w:rPr>
      </w:pPr>
    </w:p>
    <w:p w:rsidR="00521F18" w:rsidRPr="003D71E1" w:rsidRDefault="00521F18" w:rsidP="00521F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:rsidR="00521F18" w:rsidRDefault="00521F18" w:rsidP="00521F18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:rsidR="00521F18" w:rsidRDefault="00521F18" w:rsidP="00521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</w:p>
    <w:sectPr w:rsidR="00521F18" w:rsidSect="00C2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1F18"/>
    <w:rsid w:val="00521F18"/>
    <w:rsid w:val="00C2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1249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2025-11-25T11:58:00Z</dcterms:created>
  <dcterms:modified xsi:type="dcterms:W3CDTF">2025-11-25T11:59:00Z</dcterms:modified>
</cp:coreProperties>
</file>